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9E" w:rsidRPr="009E3D86" w:rsidRDefault="00C73257" w:rsidP="009E3D86">
      <w:pPr>
        <w:jc w:val="center"/>
        <w:rPr>
          <w:rFonts w:ascii="Adobe Caslon Pro" w:hAnsi="Adobe Caslon Pro"/>
          <w:b/>
          <w:sz w:val="96"/>
          <w:u w:val="single"/>
        </w:rPr>
      </w:pPr>
      <w:r>
        <w:rPr>
          <w:rFonts w:ascii="Adobe Caslon Pro" w:hAnsi="Adobe Caslon Pro"/>
          <w:b/>
          <w:sz w:val="96"/>
          <w:u w:val="single"/>
        </w:rPr>
        <w:t>Lemonade World</w:t>
      </w:r>
    </w:p>
    <w:p w:rsidR="009E3D86" w:rsidRDefault="009E3D86">
      <w:r>
        <w:t>You should have played the game a few times and read the tutorial before you complete this sheet.</w:t>
      </w:r>
    </w:p>
    <w:p w:rsidR="009E3D86" w:rsidRDefault="009E3D86">
      <w:r w:rsidRPr="00F47A52">
        <w:rPr>
          <w:noProof/>
          <w:lang w:val="en-US" w:eastAsia="zh-TW"/>
        </w:rPr>
        <w:pict>
          <v:roundrect id="_x0000_s1026" style="position:absolute;margin-left:0;margin-top:0;width:446.6pt;height:230.45pt;z-index:251660288;mso-position-horizontal:center;mso-width-relative:margin;mso-height-relative:margin" arcsize="10923f" fillcolor="white [3201]" strokecolor="#9bbb59 [3206]" strokeweight="5pt">
            <v:stroke linestyle="thickThin"/>
            <v:shadow color="#868686"/>
            <v:textbox>
              <w:txbxContent>
                <w:p w:rsidR="009E3D86" w:rsidRPr="009E3D86" w:rsidRDefault="00C73257">
                  <w:pPr>
                    <w:rPr>
                      <w:lang w:val="en-US"/>
                    </w:rPr>
                  </w:pPr>
                  <w:r>
                    <w:rPr>
                      <w:lang w:val="en-US"/>
                    </w:rPr>
                    <w:t>The lemonade game relies heavily on the management of raw materials.  Explain what type of cost to a business these represent (give examples).</w:t>
                  </w:r>
                </w:p>
              </w:txbxContent>
            </v:textbox>
          </v:roundrect>
        </w:pict>
      </w:r>
    </w:p>
    <w:p w:rsidR="001B2065" w:rsidRDefault="001B2065"/>
    <w:p w:rsidR="001B2065" w:rsidRDefault="001B2065"/>
    <w:p w:rsidR="009E3D86" w:rsidRDefault="009E3D86"/>
    <w:p w:rsidR="009E3D86" w:rsidRDefault="009E3D86"/>
    <w:p w:rsidR="009E3D86" w:rsidRDefault="009E3D86"/>
    <w:p w:rsidR="009E3D86" w:rsidRDefault="009E3D86"/>
    <w:p w:rsidR="009E3D86" w:rsidRDefault="009E3D86"/>
    <w:p w:rsidR="009E3D86" w:rsidRDefault="009E3D86"/>
    <w:p w:rsidR="009E3D86" w:rsidRDefault="00BC4928">
      <w:r>
        <w:rPr>
          <w:noProof/>
          <w:lang w:eastAsia="en-GB"/>
        </w:rPr>
        <w:pict>
          <v:roundrect id="_x0000_s1029" style="position:absolute;margin-left:302.5pt;margin-top:20.95pt;width:119.7pt;height:230.45pt;z-index:251663360;mso-width-relative:margin;mso-height-relative:margin" arcsize="10923f" fillcolor="#f79646 [3209]" strokecolor="#f2f2f2 [3041]" strokeweight="3pt">
            <v:shadow on="t" type="perspective" color="#974706 [1609]" opacity=".5" offset="1pt" offset2="-1pt"/>
            <v:textbox>
              <w:txbxContent>
                <w:p w:rsidR="009E3D86" w:rsidRPr="009E3D86" w:rsidRDefault="009E3D86" w:rsidP="009E3D86">
                  <w:pPr>
                    <w:jc w:val="center"/>
                    <w:rPr>
                      <w:b/>
                      <w:sz w:val="36"/>
                      <w:u w:val="single"/>
                      <w:lang w:val="en-US"/>
                    </w:rPr>
                  </w:pPr>
                  <w:r w:rsidRPr="009E3D86">
                    <w:rPr>
                      <w:b/>
                      <w:sz w:val="36"/>
                      <w:u w:val="single"/>
                      <w:lang w:val="en-US"/>
                    </w:rPr>
                    <w:t>Outputs</w:t>
                  </w:r>
                </w:p>
              </w:txbxContent>
            </v:textbox>
          </v:roundrect>
        </w:pict>
      </w:r>
      <w:r>
        <w:rPr>
          <w:noProof/>
          <w:lang w:eastAsia="en-GB"/>
        </w:rPr>
        <w:pict>
          <v:roundrect id="_x0000_s1027" style="position:absolute;margin-left:23.45pt;margin-top:19.1pt;width:119.85pt;height:230.45pt;z-index:251661312;mso-width-relative:margin;mso-height-relative:margin" arcsize="10923f" fillcolor="#9bbb59 [3206]" strokecolor="#f2f2f2 [3041]" strokeweight="3pt">
            <v:shadow on="t" type="perspective" color="#4e6128 [1606]" opacity=".5" offset="1pt" offset2="-1pt"/>
            <v:textbox>
              <w:txbxContent>
                <w:p w:rsidR="009E3D86" w:rsidRPr="009E3D86" w:rsidRDefault="009E3D86" w:rsidP="009E3D86">
                  <w:pPr>
                    <w:jc w:val="center"/>
                    <w:rPr>
                      <w:b/>
                      <w:sz w:val="36"/>
                      <w:u w:val="single"/>
                      <w:lang w:val="en-US"/>
                    </w:rPr>
                  </w:pPr>
                  <w:r w:rsidRPr="009E3D86">
                    <w:rPr>
                      <w:b/>
                      <w:sz w:val="36"/>
                      <w:u w:val="single"/>
                      <w:lang w:val="en-US"/>
                    </w:rPr>
                    <w:t>Inputs</w:t>
                  </w:r>
                </w:p>
              </w:txbxContent>
            </v:textbox>
          </v:roundrect>
        </w:pict>
      </w:r>
      <w:r>
        <w:rPr>
          <w:noProof/>
          <w:lang w:eastAsia="en-GB"/>
        </w:rPr>
        <w:pict>
          <v:roundrect id="_x0000_s1028" style="position:absolute;margin-left:161.95pt;margin-top:19.1pt;width:120.5pt;height:230.45pt;z-index:251662336;mso-width-relative:margin;mso-height-relative:margin" arcsize="10923f" fillcolor="#4bacc6 [3208]" strokecolor="#f2f2f2 [3041]" strokeweight="3pt">
            <v:shadow on="t" type="perspective" color="#205867 [1608]" opacity=".5" offset="1pt" offset2="-1pt"/>
            <v:textbox>
              <w:txbxContent>
                <w:p w:rsidR="009E3D86" w:rsidRPr="009E3D86" w:rsidRDefault="009E3D86" w:rsidP="009E3D86">
                  <w:pPr>
                    <w:jc w:val="center"/>
                    <w:rPr>
                      <w:b/>
                      <w:sz w:val="36"/>
                      <w:u w:val="single"/>
                      <w:lang w:val="en-US"/>
                    </w:rPr>
                  </w:pPr>
                  <w:r w:rsidRPr="009E3D86">
                    <w:rPr>
                      <w:b/>
                      <w:sz w:val="36"/>
                      <w:u w:val="single"/>
                      <w:lang w:val="en-US"/>
                    </w:rPr>
                    <w:t>Processes</w:t>
                  </w:r>
                </w:p>
              </w:txbxContent>
            </v:textbox>
          </v:roundrect>
        </w:pict>
      </w:r>
    </w:p>
    <w:p w:rsidR="009E3D86" w:rsidRDefault="009E3D86"/>
    <w:p w:rsidR="009E3D86" w:rsidRDefault="009E3D86"/>
    <w:p w:rsidR="009E3D86" w:rsidRDefault="009E3D86"/>
    <w:p w:rsidR="009E3D86" w:rsidRDefault="009E3D86"/>
    <w:p w:rsidR="009E3D86" w:rsidRDefault="009E3D86"/>
    <w:p w:rsidR="009E3D86" w:rsidRDefault="009E3D86"/>
    <w:p w:rsidR="009E3D86" w:rsidRDefault="009E3D86"/>
    <w:p w:rsidR="009E3D86" w:rsidRDefault="009E3D86"/>
    <w:p w:rsidR="009E3D86" w:rsidRDefault="009E3D86"/>
    <w:p w:rsidR="009E3D86" w:rsidRDefault="00BC4928">
      <w:r>
        <w:rPr>
          <w:noProof/>
          <w:lang w:eastAsia="en-GB"/>
        </w:rPr>
        <w:pict>
          <v:roundrect id="_x0000_s1033" style="position:absolute;margin-left:15.05pt;margin-top:12.35pt;width:421.35pt;height:76.85pt;z-index:251667456;mso-width-relative:margin;mso-height-relative:margin" arcsize="10923f" fillcolor="white [3201]" strokecolor="#8064a2 [3207]" strokeweight="5pt">
            <v:stroke linestyle="thickThin"/>
            <v:shadow color="#868686"/>
            <v:textbox>
              <w:txbxContent>
                <w:p w:rsidR="00BC4928" w:rsidRDefault="00BC4928" w:rsidP="00BC4928">
                  <w:pPr>
                    <w:rPr>
                      <w:lang w:val="en-US"/>
                    </w:rPr>
                  </w:pPr>
                  <w:r>
                    <w:rPr>
                      <w:lang w:val="en-US"/>
                    </w:rPr>
                    <w:t>?</w:t>
                  </w:r>
                </w:p>
                <w:p w:rsidR="00BC4928" w:rsidRPr="009E3D86" w:rsidRDefault="00BC4928" w:rsidP="00BC4928">
                  <w:pPr>
                    <w:rPr>
                      <w:lang w:val="en-US"/>
                    </w:rPr>
                  </w:pPr>
                </w:p>
              </w:txbxContent>
            </v:textbox>
          </v:roundrect>
        </w:pict>
      </w:r>
    </w:p>
    <w:p w:rsidR="009E3D86" w:rsidRDefault="009E3D86"/>
    <w:p w:rsidR="009E3D86" w:rsidRDefault="009E3D86"/>
    <w:p w:rsidR="007515CE" w:rsidRDefault="007515CE">
      <w:r>
        <w:rPr>
          <w:noProof/>
          <w:lang w:eastAsia="en-GB"/>
        </w:rPr>
        <w:lastRenderedPageBreak/>
        <w:pict>
          <v:roundrect id="_x0000_s1030" style="position:absolute;margin-left:28.65pt;margin-top:-6.9pt;width:421.35pt;height:168.9pt;z-index:251664384;mso-width-relative:margin;mso-height-relative:margin" arcsize="10923f" fillcolor="white [3201]" strokecolor="#8064a2 [3207]" strokeweight="5pt">
            <v:stroke linestyle="thickThin"/>
            <v:shadow color="#868686"/>
            <v:textbox>
              <w:txbxContent>
                <w:p w:rsidR="009E3D86" w:rsidRDefault="00C73257" w:rsidP="009E3D86">
                  <w:pPr>
                    <w:rPr>
                      <w:lang w:val="en-US"/>
                    </w:rPr>
                  </w:pPr>
                  <w:r>
                    <w:rPr>
                      <w:lang w:val="en-US"/>
                    </w:rPr>
                    <w:t>The game includes the ability to benefit from economies of scale.  Explain what this means and identify the ways in which the game includes it</w:t>
                  </w:r>
                  <w:r w:rsidR="009E3D86">
                    <w:rPr>
                      <w:lang w:val="en-US"/>
                    </w:rPr>
                    <w:t>?</w:t>
                  </w:r>
                </w:p>
                <w:p w:rsidR="009E3D86" w:rsidRPr="009E3D86" w:rsidRDefault="009E3D86" w:rsidP="009E3D86">
                  <w:pPr>
                    <w:rPr>
                      <w:lang w:val="en-US"/>
                    </w:rPr>
                  </w:pPr>
                </w:p>
              </w:txbxContent>
            </v:textbox>
          </v:roundrect>
        </w:pict>
      </w:r>
    </w:p>
    <w:p w:rsidR="007515CE" w:rsidRDefault="007515CE"/>
    <w:p w:rsidR="007515CE" w:rsidRDefault="007515CE"/>
    <w:p w:rsidR="007515CE" w:rsidRDefault="007515CE"/>
    <w:p w:rsidR="007515CE" w:rsidRDefault="007515CE"/>
    <w:p w:rsidR="007515CE" w:rsidRDefault="007515CE"/>
    <w:p w:rsidR="007515CE" w:rsidRDefault="007515CE">
      <w:r>
        <w:rPr>
          <w:noProof/>
          <w:lang w:eastAsia="en-GB"/>
        </w:rPr>
        <w:pict>
          <v:roundrect id="_x0000_s1031" style="position:absolute;margin-left:28.65pt;margin-top:23.2pt;width:421.35pt;height:258.25pt;z-index:251665408;mso-width-relative:margin;mso-height-relative:margin" arcsize="10923f" fillcolor="white [3201]" strokecolor="#c0504d [3205]" strokeweight="5pt">
            <v:stroke linestyle="thickThin"/>
            <v:shadow color="#868686"/>
            <v:textbox>
              <w:txbxContent>
                <w:p w:rsidR="009E3D86" w:rsidRDefault="00A6537C" w:rsidP="009E3D86">
                  <w:pPr>
                    <w:rPr>
                      <w:lang w:val="en-US"/>
                    </w:rPr>
                  </w:pPr>
                  <w:r>
                    <w:rPr>
                      <w:lang w:val="en-US"/>
                    </w:rPr>
                    <w:t xml:space="preserve">The game also includes the element of price elasticity of demand.  Explain what this is and describe your experience of it in the game (were there any other factors that influenced </w:t>
                  </w:r>
                  <w:r>
                    <w:rPr>
                      <w:lang w:val="en-US"/>
                    </w:rPr>
                    <w:t>this)</w:t>
                  </w:r>
                  <w:r w:rsidR="007515CE">
                    <w:rPr>
                      <w:lang w:val="en-US"/>
                    </w:rPr>
                    <w:t>.</w:t>
                  </w:r>
                </w:p>
                <w:p w:rsidR="009E3D86" w:rsidRPr="009E3D86" w:rsidRDefault="009E3D86" w:rsidP="009E3D86">
                  <w:pPr>
                    <w:rPr>
                      <w:lang w:val="en-US"/>
                    </w:rPr>
                  </w:pPr>
                </w:p>
              </w:txbxContent>
            </v:textbox>
          </v:roundrect>
        </w:pict>
      </w:r>
    </w:p>
    <w:p w:rsidR="007515CE" w:rsidRDefault="007515CE"/>
    <w:p w:rsidR="007515CE" w:rsidRDefault="007515CE"/>
    <w:p w:rsidR="007515CE" w:rsidRDefault="007515CE"/>
    <w:p w:rsidR="007515CE" w:rsidRDefault="007515CE"/>
    <w:p w:rsidR="007515CE" w:rsidRDefault="007515CE"/>
    <w:p w:rsidR="007515CE" w:rsidRDefault="007515CE"/>
    <w:p w:rsidR="007515CE" w:rsidRDefault="007515CE"/>
    <w:p w:rsidR="007515CE" w:rsidRDefault="007515CE"/>
    <w:p w:rsidR="007515CE" w:rsidRDefault="007515CE"/>
    <w:p w:rsidR="007515CE" w:rsidRDefault="007515CE"/>
    <w:p w:rsidR="007515CE" w:rsidRDefault="007515CE"/>
    <w:p w:rsidR="007515CE" w:rsidRDefault="00A6537C">
      <w:r>
        <w:rPr>
          <w:noProof/>
          <w:lang w:eastAsia="en-GB"/>
        </w:rPr>
        <w:pict>
          <v:roundrect id="_x0000_s1032" style="position:absolute;margin-left:28.65pt;margin-top:14.9pt;width:421.35pt;height:220.85pt;z-index:251666432;mso-width-relative:margin;mso-height-relative:margin" arcsize="10923f" fillcolor="white [3201]" strokecolor="black [3200]" strokeweight="5pt">
            <v:stroke linestyle="thickThin"/>
            <v:shadow color="#868686"/>
            <v:textbox>
              <w:txbxContent>
                <w:p w:rsidR="007515CE" w:rsidRDefault="007515CE" w:rsidP="007515CE">
                  <w:pPr>
                    <w:rPr>
                      <w:lang w:val="en-US"/>
                    </w:rPr>
                  </w:pPr>
                  <w:r>
                    <w:rPr>
                      <w:lang w:val="en-US"/>
                    </w:rPr>
                    <w:t>Based on your experience playing the game, what are the difficulties that a manager or entrepreneur faces in running a business?</w:t>
                  </w:r>
                </w:p>
                <w:p w:rsidR="007515CE" w:rsidRPr="009E3D86" w:rsidRDefault="007515CE" w:rsidP="007515CE">
                  <w:pPr>
                    <w:rPr>
                      <w:lang w:val="en-US"/>
                    </w:rPr>
                  </w:pPr>
                </w:p>
              </w:txbxContent>
            </v:textbox>
          </v:roundrect>
        </w:pict>
      </w:r>
    </w:p>
    <w:p w:rsidR="007515CE" w:rsidRDefault="007515CE"/>
    <w:p w:rsidR="007515CE" w:rsidRDefault="007515CE"/>
    <w:p w:rsidR="007515CE" w:rsidRDefault="007515CE"/>
    <w:p w:rsidR="007515CE" w:rsidRDefault="007515CE"/>
    <w:p w:rsidR="007515CE" w:rsidRDefault="007515CE"/>
    <w:p w:rsidR="007515CE" w:rsidRDefault="007515CE"/>
    <w:p w:rsidR="007515CE" w:rsidRDefault="007515CE"/>
    <w:p w:rsidR="009E3D86" w:rsidRDefault="009E3D86"/>
    <w:sectPr w:rsidR="009E3D86" w:rsidSect="00C345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B2065"/>
    <w:rsid w:val="001B2065"/>
    <w:rsid w:val="003D16ED"/>
    <w:rsid w:val="007515CE"/>
    <w:rsid w:val="009E3D86"/>
    <w:rsid w:val="009F0602"/>
    <w:rsid w:val="00A6537C"/>
    <w:rsid w:val="00BC4928"/>
    <w:rsid w:val="00C345F4"/>
    <w:rsid w:val="00C73257"/>
    <w:rsid w:val="00D74E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065"/>
    <w:rPr>
      <w:rFonts w:ascii="Tahoma" w:hAnsi="Tahoma" w:cs="Tahoma"/>
      <w:sz w:val="16"/>
      <w:szCs w:val="16"/>
    </w:rPr>
  </w:style>
  <w:style w:type="paragraph" w:styleId="ListParagraph">
    <w:name w:val="List Paragraph"/>
    <w:basedOn w:val="Normal"/>
    <w:uiPriority w:val="34"/>
    <w:qFormat/>
    <w:rsid w:val="009E3D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hdavies</dc:creator>
  <cp:lastModifiedBy>hdavies</cp:lastModifiedBy>
  <cp:revision>2</cp:revision>
  <dcterms:created xsi:type="dcterms:W3CDTF">2012-10-30T23:13:00Z</dcterms:created>
  <dcterms:modified xsi:type="dcterms:W3CDTF">2012-10-30T23:13:00Z</dcterms:modified>
</cp:coreProperties>
</file>